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41" w:rsidRDefault="00A73041" w:rsidP="00683106">
      <w:pPr>
        <w:ind w:left="0"/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</w:p>
    <w:p w:rsidR="00A73041" w:rsidRDefault="00D21A4B" w:rsidP="00683106">
      <w:pPr>
        <w:ind w:left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21A4B">
        <w:rPr>
          <w:rFonts w:ascii="Times New Roman" w:hAnsi="Times New Roman" w:cs="Times New Roman"/>
          <w:b/>
          <w:sz w:val="32"/>
          <w:u w:val="single"/>
        </w:rPr>
        <w:t>REPORT</w:t>
      </w:r>
    </w:p>
    <w:p w:rsidR="00F56A8C" w:rsidRPr="00D21A4B" w:rsidRDefault="00F56A8C" w:rsidP="00683106">
      <w:pPr>
        <w:ind w:left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83106" w:rsidRDefault="00683106" w:rsidP="00683106">
      <w:pPr>
        <w:ind w:left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21A4B">
        <w:rPr>
          <w:rFonts w:ascii="Times New Roman" w:hAnsi="Times New Roman" w:cs="Times New Roman"/>
          <w:b/>
          <w:sz w:val="32"/>
          <w:u w:val="single"/>
        </w:rPr>
        <w:t xml:space="preserve">Certificate </w:t>
      </w:r>
      <w:r w:rsidR="00505C36" w:rsidRPr="00D21A4B">
        <w:rPr>
          <w:rFonts w:ascii="Times New Roman" w:hAnsi="Times New Roman" w:cs="Times New Roman"/>
          <w:b/>
          <w:sz w:val="32"/>
          <w:u w:val="single"/>
        </w:rPr>
        <w:t>Program o</w:t>
      </w:r>
      <w:r w:rsidRPr="00D21A4B">
        <w:rPr>
          <w:rFonts w:ascii="Times New Roman" w:hAnsi="Times New Roman" w:cs="Times New Roman"/>
          <w:b/>
          <w:sz w:val="32"/>
          <w:u w:val="single"/>
        </w:rPr>
        <w:t xml:space="preserve">n </w:t>
      </w:r>
      <w:r w:rsidR="00505C36" w:rsidRPr="00D21A4B">
        <w:rPr>
          <w:rFonts w:ascii="Times New Roman" w:hAnsi="Times New Roman" w:cs="Times New Roman"/>
          <w:b/>
          <w:sz w:val="32"/>
          <w:u w:val="single"/>
        </w:rPr>
        <w:t>‘</w:t>
      </w:r>
      <w:r w:rsidRPr="00D21A4B">
        <w:rPr>
          <w:rFonts w:ascii="Times New Roman" w:hAnsi="Times New Roman" w:cs="Times New Roman"/>
          <w:b/>
          <w:sz w:val="32"/>
          <w:u w:val="single"/>
        </w:rPr>
        <w:t>Criminal</w:t>
      </w:r>
      <w:r w:rsidR="00505C36" w:rsidRPr="00D21A4B">
        <w:rPr>
          <w:rFonts w:ascii="Times New Roman" w:hAnsi="Times New Roman" w:cs="Times New Roman"/>
          <w:b/>
          <w:sz w:val="32"/>
          <w:u w:val="single"/>
        </w:rPr>
        <w:t xml:space="preserve"> law: Practice </w:t>
      </w:r>
      <w:proofErr w:type="gramStart"/>
      <w:r w:rsidR="00505C36" w:rsidRPr="00D21A4B">
        <w:rPr>
          <w:rFonts w:ascii="Times New Roman" w:hAnsi="Times New Roman" w:cs="Times New Roman"/>
          <w:b/>
          <w:sz w:val="32"/>
          <w:u w:val="single"/>
        </w:rPr>
        <w:t xml:space="preserve">and </w:t>
      </w:r>
      <w:r w:rsidRPr="00D21A4B">
        <w:rPr>
          <w:rFonts w:ascii="Times New Roman" w:hAnsi="Times New Roman" w:cs="Times New Roman"/>
          <w:b/>
          <w:sz w:val="32"/>
          <w:u w:val="single"/>
        </w:rPr>
        <w:t xml:space="preserve"> Procedure</w:t>
      </w:r>
      <w:r w:rsidR="00505C36" w:rsidRPr="00D21A4B">
        <w:rPr>
          <w:rFonts w:ascii="Times New Roman" w:hAnsi="Times New Roman" w:cs="Times New Roman"/>
          <w:b/>
          <w:sz w:val="32"/>
          <w:u w:val="single"/>
        </w:rPr>
        <w:t>’</w:t>
      </w:r>
      <w:proofErr w:type="gramEnd"/>
    </w:p>
    <w:p w:rsidR="00D21A4B" w:rsidRPr="00D21A4B" w:rsidRDefault="00D21A4B" w:rsidP="00683106">
      <w:pPr>
        <w:ind w:left="0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(2017-18)</w:t>
      </w:r>
    </w:p>
    <w:p w:rsidR="00683106" w:rsidRPr="00FF7D44" w:rsidRDefault="00683106" w:rsidP="00683106">
      <w:pPr>
        <w:rPr>
          <w:rFonts w:ascii="Times New Roman" w:hAnsi="Times New Roman" w:cs="Times New Roman"/>
          <w:b/>
          <w:sz w:val="24"/>
        </w:rPr>
      </w:pPr>
      <w:r w:rsidRPr="00FF7D44">
        <w:rPr>
          <w:rFonts w:ascii="Times New Roman" w:hAnsi="Times New Roman" w:cs="Times New Roman"/>
          <w:b/>
          <w:sz w:val="24"/>
        </w:rPr>
        <w:t xml:space="preserve"> </w:t>
      </w:r>
    </w:p>
    <w:p w:rsidR="00D21A4B" w:rsidRDefault="00D21A4B" w:rsidP="00683106">
      <w:pPr>
        <w:rPr>
          <w:rFonts w:ascii="Times New Roman" w:hAnsi="Times New Roman" w:cs="Times New Roman"/>
          <w:b/>
          <w:sz w:val="32"/>
        </w:rPr>
      </w:pPr>
      <w:r w:rsidRPr="00D21A4B">
        <w:rPr>
          <w:rFonts w:ascii="Times New Roman" w:hAnsi="Times New Roman" w:cs="Times New Roman"/>
          <w:b/>
          <w:sz w:val="32"/>
        </w:rPr>
        <w:t>Course</w:t>
      </w:r>
      <w:r w:rsidR="00683106" w:rsidRPr="00D21A4B">
        <w:rPr>
          <w:rFonts w:ascii="Times New Roman" w:hAnsi="Times New Roman" w:cs="Times New Roman"/>
          <w:b/>
          <w:sz w:val="32"/>
        </w:rPr>
        <w:t xml:space="preserve"> Coordinator</w:t>
      </w:r>
      <w:r w:rsidR="002121FE">
        <w:rPr>
          <w:rFonts w:ascii="Times New Roman" w:hAnsi="Times New Roman" w:cs="Times New Roman"/>
          <w:b/>
          <w:sz w:val="32"/>
        </w:rPr>
        <w:t>s</w:t>
      </w:r>
      <w:r w:rsidRPr="00D21A4B">
        <w:rPr>
          <w:rFonts w:ascii="Times New Roman" w:hAnsi="Times New Roman" w:cs="Times New Roman"/>
          <w:b/>
          <w:sz w:val="32"/>
        </w:rPr>
        <w:t xml:space="preserve">: Ms. </w:t>
      </w:r>
      <w:proofErr w:type="spellStart"/>
      <w:r w:rsidRPr="00D21A4B">
        <w:rPr>
          <w:rFonts w:ascii="Times New Roman" w:hAnsi="Times New Roman" w:cs="Times New Roman"/>
          <w:b/>
          <w:sz w:val="32"/>
        </w:rPr>
        <w:t>Smita</w:t>
      </w:r>
      <w:proofErr w:type="spellEnd"/>
      <w:r w:rsidRPr="00D21A4B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D21A4B">
        <w:rPr>
          <w:rFonts w:ascii="Times New Roman" w:hAnsi="Times New Roman" w:cs="Times New Roman"/>
          <w:b/>
          <w:sz w:val="32"/>
        </w:rPr>
        <w:t>Sabne</w:t>
      </w:r>
      <w:proofErr w:type="spellEnd"/>
      <w:r w:rsidRPr="00D21A4B">
        <w:rPr>
          <w:rFonts w:ascii="Times New Roman" w:hAnsi="Times New Roman" w:cs="Times New Roman"/>
          <w:b/>
          <w:sz w:val="32"/>
        </w:rPr>
        <w:t>,</w:t>
      </w:r>
      <w:r w:rsidR="00683106" w:rsidRPr="00D21A4B">
        <w:rPr>
          <w:rFonts w:ascii="Times New Roman" w:hAnsi="Times New Roman" w:cs="Times New Roman"/>
          <w:b/>
          <w:sz w:val="32"/>
        </w:rPr>
        <w:t xml:space="preserve"> Ms. </w:t>
      </w:r>
      <w:proofErr w:type="spellStart"/>
      <w:r w:rsidR="00683106" w:rsidRPr="00D21A4B">
        <w:rPr>
          <w:rFonts w:ascii="Times New Roman" w:hAnsi="Times New Roman" w:cs="Times New Roman"/>
          <w:b/>
          <w:sz w:val="32"/>
        </w:rPr>
        <w:t>Swatee</w:t>
      </w:r>
      <w:proofErr w:type="spellEnd"/>
      <w:r w:rsidR="00683106" w:rsidRPr="00D21A4B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683106" w:rsidRPr="00D21A4B">
        <w:rPr>
          <w:rFonts w:ascii="Times New Roman" w:hAnsi="Times New Roman" w:cs="Times New Roman"/>
          <w:b/>
          <w:sz w:val="32"/>
        </w:rPr>
        <w:t>Yoge</w:t>
      </w:r>
      <w:r w:rsidR="002A0E44" w:rsidRPr="00D21A4B">
        <w:rPr>
          <w:rFonts w:ascii="Times New Roman" w:hAnsi="Times New Roman" w:cs="Times New Roman"/>
          <w:b/>
          <w:sz w:val="32"/>
        </w:rPr>
        <w:t>s</w:t>
      </w:r>
      <w:r w:rsidR="00683106" w:rsidRPr="00D21A4B">
        <w:rPr>
          <w:rFonts w:ascii="Times New Roman" w:hAnsi="Times New Roman" w:cs="Times New Roman"/>
          <w:b/>
          <w:sz w:val="32"/>
        </w:rPr>
        <w:t>sh</w:t>
      </w:r>
      <w:proofErr w:type="spellEnd"/>
      <w:r w:rsidR="00683106" w:rsidRPr="00D21A4B">
        <w:rPr>
          <w:rFonts w:ascii="Times New Roman" w:hAnsi="Times New Roman" w:cs="Times New Roman"/>
          <w:b/>
          <w:sz w:val="32"/>
        </w:rPr>
        <w:t xml:space="preserve">, </w:t>
      </w:r>
    </w:p>
    <w:p w:rsidR="00683106" w:rsidRPr="00D21A4B" w:rsidRDefault="00D21A4B" w:rsidP="00D21A4B">
      <w:pPr>
        <w:ind w:left="1454" w:firstLine="70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2121FE">
        <w:rPr>
          <w:rFonts w:ascii="Times New Roman" w:hAnsi="Times New Roman" w:cs="Times New Roman"/>
          <w:b/>
          <w:sz w:val="32"/>
        </w:rPr>
        <w:t xml:space="preserve">  </w:t>
      </w:r>
      <w:r w:rsidR="00683106" w:rsidRPr="00D21A4B">
        <w:rPr>
          <w:rFonts w:ascii="Times New Roman" w:hAnsi="Times New Roman" w:cs="Times New Roman"/>
          <w:b/>
          <w:sz w:val="32"/>
        </w:rPr>
        <w:t xml:space="preserve">Ms. </w:t>
      </w:r>
      <w:proofErr w:type="spellStart"/>
      <w:r w:rsidR="00683106" w:rsidRPr="00D21A4B">
        <w:rPr>
          <w:rFonts w:ascii="Times New Roman" w:hAnsi="Times New Roman" w:cs="Times New Roman"/>
          <w:b/>
          <w:sz w:val="32"/>
        </w:rPr>
        <w:t>Raj</w:t>
      </w:r>
      <w:r w:rsidRPr="00D21A4B">
        <w:rPr>
          <w:rFonts w:ascii="Times New Roman" w:hAnsi="Times New Roman" w:cs="Times New Roman"/>
          <w:b/>
          <w:sz w:val="32"/>
        </w:rPr>
        <w:t>a</w:t>
      </w:r>
      <w:r w:rsidR="00683106" w:rsidRPr="00D21A4B">
        <w:rPr>
          <w:rFonts w:ascii="Times New Roman" w:hAnsi="Times New Roman" w:cs="Times New Roman"/>
          <w:b/>
          <w:sz w:val="32"/>
        </w:rPr>
        <w:t>la</w:t>
      </w:r>
      <w:r w:rsidR="002A0E44" w:rsidRPr="00D21A4B">
        <w:rPr>
          <w:rFonts w:ascii="Times New Roman" w:hAnsi="Times New Roman" w:cs="Times New Roman"/>
          <w:b/>
          <w:sz w:val="32"/>
        </w:rPr>
        <w:t>x</w:t>
      </w:r>
      <w:r w:rsidR="00683106" w:rsidRPr="00D21A4B">
        <w:rPr>
          <w:rFonts w:ascii="Times New Roman" w:hAnsi="Times New Roman" w:cs="Times New Roman"/>
          <w:b/>
          <w:sz w:val="32"/>
        </w:rPr>
        <w:t>mi</w:t>
      </w:r>
      <w:proofErr w:type="spellEnd"/>
      <w:r w:rsidR="00683106" w:rsidRPr="00D21A4B">
        <w:rPr>
          <w:rFonts w:ascii="Times New Roman" w:hAnsi="Times New Roman" w:cs="Times New Roman"/>
          <w:b/>
          <w:sz w:val="32"/>
        </w:rPr>
        <w:t xml:space="preserve"> Joshi</w:t>
      </w:r>
    </w:p>
    <w:p w:rsidR="00683106" w:rsidRPr="00D21A4B" w:rsidRDefault="00683106" w:rsidP="00683106">
      <w:pPr>
        <w:rPr>
          <w:rFonts w:ascii="Times New Roman" w:hAnsi="Times New Roman" w:cs="Times New Roman"/>
          <w:b/>
          <w:sz w:val="32"/>
        </w:rPr>
      </w:pP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The Advanced Certificate Course in Code of Criminal procedure</w:t>
      </w:r>
      <w:proofErr w:type="gramStart"/>
      <w:r w:rsidRPr="00CA4565">
        <w:rPr>
          <w:rFonts w:ascii="Times New Roman" w:hAnsi="Times New Roman" w:cs="Times New Roman"/>
          <w:sz w:val="24"/>
          <w:szCs w:val="24"/>
        </w:rPr>
        <w:t>,1973</w:t>
      </w:r>
      <w:proofErr w:type="gramEnd"/>
      <w:r w:rsidRPr="00CA4565">
        <w:rPr>
          <w:rFonts w:ascii="Times New Roman" w:hAnsi="Times New Roman" w:cs="Times New Roman"/>
          <w:sz w:val="24"/>
          <w:szCs w:val="24"/>
        </w:rPr>
        <w:t xml:space="preserve"> is an unique Course provided by </w:t>
      </w:r>
      <w:r w:rsidR="00FD59C4" w:rsidRPr="00CA4565">
        <w:rPr>
          <w:rFonts w:ascii="Times New Roman" w:hAnsi="Times New Roman" w:cs="Times New Roman"/>
          <w:sz w:val="24"/>
          <w:szCs w:val="24"/>
        </w:rPr>
        <w:t>Indian Law Society</w:t>
      </w:r>
      <w:r w:rsidRPr="00CA4565">
        <w:rPr>
          <w:rFonts w:ascii="Times New Roman" w:hAnsi="Times New Roman" w:cs="Times New Roman"/>
          <w:sz w:val="24"/>
          <w:szCs w:val="24"/>
        </w:rPr>
        <w:t xml:space="preserve">. The lectures were delivered by Eminent Judges of the High Court of Bombay </w:t>
      </w:r>
      <w:r w:rsidR="00FD59C4" w:rsidRPr="00CA4565">
        <w:rPr>
          <w:rFonts w:ascii="Times New Roman" w:hAnsi="Times New Roman" w:cs="Times New Roman"/>
          <w:sz w:val="24"/>
          <w:szCs w:val="24"/>
        </w:rPr>
        <w:t xml:space="preserve">and District judges of Pune and Raigad, </w:t>
      </w:r>
      <w:r w:rsidRPr="00CA4565">
        <w:rPr>
          <w:rFonts w:ascii="Times New Roman" w:hAnsi="Times New Roman" w:cs="Times New Roman"/>
          <w:sz w:val="24"/>
          <w:szCs w:val="24"/>
        </w:rPr>
        <w:t xml:space="preserve">Practicing Advocates of the Criminal </w:t>
      </w:r>
      <w:r w:rsidR="00FD59C4" w:rsidRPr="00CA4565">
        <w:rPr>
          <w:rFonts w:ascii="Times New Roman" w:hAnsi="Times New Roman" w:cs="Times New Roman"/>
          <w:sz w:val="24"/>
          <w:szCs w:val="24"/>
        </w:rPr>
        <w:t>Law</w:t>
      </w:r>
      <w:r w:rsidRPr="00CA4565">
        <w:rPr>
          <w:rFonts w:ascii="Times New Roman" w:hAnsi="Times New Roman" w:cs="Times New Roman"/>
          <w:sz w:val="24"/>
          <w:szCs w:val="24"/>
        </w:rPr>
        <w:t xml:space="preserve"> in the Courts of Maharashtra.</w:t>
      </w: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The Certificate Course was 3 days course from 3</w:t>
      </w:r>
      <w:r w:rsidRPr="00CA45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A4565">
        <w:rPr>
          <w:rFonts w:ascii="Times New Roman" w:hAnsi="Times New Roman" w:cs="Times New Roman"/>
          <w:sz w:val="24"/>
          <w:szCs w:val="24"/>
        </w:rPr>
        <w:t xml:space="preserve"> March to 5</w:t>
      </w:r>
      <w:r w:rsidRPr="00CA45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A4565">
        <w:rPr>
          <w:rFonts w:ascii="Times New Roman" w:hAnsi="Times New Roman" w:cs="Times New Roman"/>
          <w:sz w:val="24"/>
          <w:szCs w:val="24"/>
        </w:rPr>
        <w:t xml:space="preserve"> March, 2018. The course aimed at developing understanding of the concept and practical </w:t>
      </w:r>
      <w:r w:rsidR="00FD59C4" w:rsidRPr="00CA4565">
        <w:rPr>
          <w:rFonts w:ascii="Times New Roman" w:hAnsi="Times New Roman" w:cs="Times New Roman"/>
          <w:sz w:val="24"/>
          <w:szCs w:val="24"/>
        </w:rPr>
        <w:t>k</w:t>
      </w:r>
      <w:r w:rsidRPr="00CA4565">
        <w:rPr>
          <w:rFonts w:ascii="Times New Roman" w:hAnsi="Times New Roman" w:cs="Times New Roman"/>
          <w:sz w:val="24"/>
          <w:szCs w:val="24"/>
        </w:rPr>
        <w:t xml:space="preserve">nowledge of the Code of Criminal </w:t>
      </w:r>
      <w:r w:rsidR="00FD59C4" w:rsidRPr="00CA4565">
        <w:rPr>
          <w:rFonts w:ascii="Times New Roman" w:hAnsi="Times New Roman" w:cs="Times New Roman"/>
          <w:sz w:val="24"/>
          <w:szCs w:val="24"/>
        </w:rPr>
        <w:t>P</w:t>
      </w:r>
      <w:r w:rsidRPr="00CA4565">
        <w:rPr>
          <w:rFonts w:ascii="Times New Roman" w:hAnsi="Times New Roman" w:cs="Times New Roman"/>
          <w:sz w:val="24"/>
          <w:szCs w:val="24"/>
        </w:rPr>
        <w:t>rocedure, 1973. A total of 59 law students and advocates enrolled for the course.</w:t>
      </w: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b/>
          <w:sz w:val="24"/>
          <w:szCs w:val="24"/>
        </w:rPr>
        <w:t>The course was divided into 5 Units</w:t>
      </w:r>
      <w:r w:rsidRPr="00CA45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3106" w:rsidRPr="00CA4565" w:rsidRDefault="00683106" w:rsidP="006831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Setting the Law in motion in criminal cases</w:t>
      </w:r>
    </w:p>
    <w:p w:rsidR="00683106" w:rsidRPr="00CA4565" w:rsidRDefault="00683106" w:rsidP="006831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Commencement of Criminal Trial</w:t>
      </w:r>
    </w:p>
    <w:p w:rsidR="00683106" w:rsidRPr="00CA4565" w:rsidRDefault="00683106" w:rsidP="006831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Sentencing, Execution and Appeals</w:t>
      </w:r>
    </w:p>
    <w:p w:rsidR="00683106" w:rsidRPr="00CA4565" w:rsidRDefault="00683106" w:rsidP="006831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Inquiry and Investigation</w:t>
      </w:r>
    </w:p>
    <w:p w:rsidR="00683106" w:rsidRPr="00CA4565" w:rsidRDefault="00683106" w:rsidP="006831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Stages during sentences</w:t>
      </w:r>
    </w:p>
    <w:p w:rsidR="00683106" w:rsidRPr="00CA4565" w:rsidRDefault="00683106" w:rsidP="00683106">
      <w:pPr>
        <w:pStyle w:val="ListParagraph"/>
        <w:ind w:left="14"/>
        <w:rPr>
          <w:rFonts w:ascii="Times New Roman" w:eastAsia="Times New Roman" w:hAnsi="Times New Roman" w:cs="Times New Roman"/>
          <w:sz w:val="24"/>
          <w:szCs w:val="24"/>
        </w:rPr>
      </w:pPr>
    </w:p>
    <w:p w:rsidR="00C9688D" w:rsidRPr="00CA4565" w:rsidRDefault="00C9688D" w:rsidP="00FD10AC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In this course speakers talk</w:t>
      </w:r>
      <w:r w:rsidR="003075C5" w:rsidRPr="00CA4565">
        <w:rPr>
          <w:rFonts w:ascii="Times New Roman" w:hAnsi="Times New Roman" w:cs="Times New Roman"/>
          <w:sz w:val="24"/>
          <w:szCs w:val="24"/>
        </w:rPr>
        <w:t>ed</w:t>
      </w:r>
      <w:r w:rsidRPr="00CA4565">
        <w:rPr>
          <w:rFonts w:ascii="Times New Roman" w:hAnsi="Times New Roman" w:cs="Times New Roman"/>
          <w:sz w:val="24"/>
          <w:szCs w:val="24"/>
        </w:rPr>
        <w:t xml:space="preserve"> about the topics like, Registration of FIR, Arrest</w:t>
      </w:r>
      <w:r w:rsidR="003075C5" w:rsidRPr="00CA4565">
        <w:rPr>
          <w:rFonts w:ascii="Times New Roman" w:hAnsi="Times New Roman" w:cs="Times New Roman"/>
          <w:sz w:val="24"/>
          <w:szCs w:val="24"/>
        </w:rPr>
        <w:t>,</w:t>
      </w:r>
      <w:r w:rsidRPr="00CA4565">
        <w:rPr>
          <w:rFonts w:ascii="Times New Roman" w:hAnsi="Times New Roman" w:cs="Times New Roman"/>
          <w:sz w:val="24"/>
          <w:szCs w:val="24"/>
        </w:rPr>
        <w:t xml:space="preserve"> Custody &amp; Bail, Process in investigation including  recording of stat</w:t>
      </w:r>
      <w:r w:rsidR="00FF7D44" w:rsidRPr="00CA4565">
        <w:rPr>
          <w:rFonts w:ascii="Times New Roman" w:hAnsi="Times New Roman" w:cs="Times New Roman"/>
          <w:sz w:val="24"/>
          <w:szCs w:val="24"/>
        </w:rPr>
        <w:t xml:space="preserve">ements, Confession, case diary, </w:t>
      </w:r>
      <w:proofErr w:type="spellStart"/>
      <w:r w:rsidRPr="00CA4565">
        <w:rPr>
          <w:rFonts w:ascii="Times New Roman" w:hAnsi="Times New Roman" w:cs="Times New Roman"/>
          <w:sz w:val="24"/>
          <w:szCs w:val="24"/>
        </w:rPr>
        <w:t>Panchanama</w:t>
      </w:r>
      <w:proofErr w:type="spellEnd"/>
      <w:r w:rsidRPr="00CA4565">
        <w:rPr>
          <w:rFonts w:ascii="Times New Roman" w:hAnsi="Times New Roman" w:cs="Times New Roman"/>
          <w:sz w:val="24"/>
          <w:szCs w:val="24"/>
        </w:rPr>
        <w:t>, Charge Sheet, Discharge, Charge, Trial, Compounding &amp; plea bargaining, Tender of pardon, Sentence, Suspension of Sentence &amp; execution, Appeal, Revision, Powers of the court in Appeal and Revision, Filing of Private Complaint,  Locus/Rights of Complainant/Victim in a criminal case, Magistrate’s power based on complaint</w:t>
      </w:r>
      <w:r w:rsidR="003075C5" w:rsidRPr="00CA4565">
        <w:rPr>
          <w:rFonts w:ascii="Times New Roman" w:hAnsi="Times New Roman" w:cs="Times New Roman"/>
          <w:sz w:val="24"/>
          <w:szCs w:val="24"/>
        </w:rPr>
        <w:t>,</w:t>
      </w:r>
      <w:r w:rsidRPr="00CA4565">
        <w:rPr>
          <w:rFonts w:ascii="Times New Roman" w:hAnsi="Times New Roman" w:cs="Times New Roman"/>
          <w:sz w:val="24"/>
          <w:szCs w:val="24"/>
        </w:rPr>
        <w:t xml:space="preserve"> Inquiry and investigation, etc.</w:t>
      </w:r>
    </w:p>
    <w:p w:rsidR="00FD10AC" w:rsidRPr="00CA4565" w:rsidRDefault="00FD10AC" w:rsidP="00683106">
      <w:pPr>
        <w:rPr>
          <w:rFonts w:ascii="Times New Roman" w:hAnsi="Times New Roman" w:cs="Times New Roman"/>
          <w:sz w:val="24"/>
          <w:szCs w:val="24"/>
        </w:rPr>
      </w:pPr>
    </w:p>
    <w:p w:rsidR="00C9688D" w:rsidRPr="00CA4565" w:rsidRDefault="00C9688D" w:rsidP="00683106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 xml:space="preserve">In the last </w:t>
      </w:r>
      <w:r w:rsidR="00FD10AC" w:rsidRPr="00CA4565">
        <w:rPr>
          <w:rFonts w:ascii="Times New Roman" w:hAnsi="Times New Roman" w:cs="Times New Roman"/>
          <w:sz w:val="24"/>
          <w:szCs w:val="24"/>
        </w:rPr>
        <w:t xml:space="preserve">session, which </w:t>
      </w:r>
      <w:r w:rsidRPr="00CA4565">
        <w:rPr>
          <w:rFonts w:ascii="Times New Roman" w:hAnsi="Times New Roman" w:cs="Times New Roman"/>
          <w:sz w:val="24"/>
          <w:szCs w:val="24"/>
        </w:rPr>
        <w:t>was gi</w:t>
      </w:r>
      <w:r w:rsidR="00FD10AC" w:rsidRPr="00CA4565">
        <w:rPr>
          <w:rFonts w:ascii="Times New Roman" w:hAnsi="Times New Roman" w:cs="Times New Roman"/>
          <w:sz w:val="24"/>
          <w:szCs w:val="24"/>
        </w:rPr>
        <w:t xml:space="preserve">ven by Adv. Madhav Khurana, </w:t>
      </w:r>
      <w:r w:rsidR="003075C5" w:rsidRPr="00CA4565">
        <w:rPr>
          <w:rFonts w:ascii="Times New Roman" w:hAnsi="Times New Roman" w:cs="Times New Roman"/>
          <w:sz w:val="24"/>
          <w:szCs w:val="24"/>
        </w:rPr>
        <w:t>gave</w:t>
      </w:r>
      <w:r w:rsidR="00FD10AC" w:rsidRPr="00CA4565">
        <w:rPr>
          <w:rFonts w:ascii="Times New Roman" w:hAnsi="Times New Roman" w:cs="Times New Roman"/>
          <w:sz w:val="24"/>
          <w:szCs w:val="24"/>
        </w:rPr>
        <w:t xml:space="preserve"> information about the Stages during trial and also it </w:t>
      </w:r>
      <w:r w:rsidR="003075C5" w:rsidRPr="00CA4565">
        <w:rPr>
          <w:rFonts w:ascii="Times New Roman" w:hAnsi="Times New Roman" w:cs="Times New Roman"/>
          <w:sz w:val="24"/>
          <w:szCs w:val="24"/>
        </w:rPr>
        <w:t>was</w:t>
      </w:r>
      <w:r w:rsidR="00FD10AC" w:rsidRPr="00CA4565">
        <w:rPr>
          <w:rFonts w:ascii="Times New Roman" w:hAnsi="Times New Roman" w:cs="Times New Roman"/>
          <w:sz w:val="24"/>
          <w:szCs w:val="24"/>
        </w:rPr>
        <w:t xml:space="preserve"> the conclusion session of all the last 4 sessions.</w:t>
      </w:r>
    </w:p>
    <w:p w:rsidR="00C9688D" w:rsidRPr="00CA4565" w:rsidRDefault="00C9688D" w:rsidP="00683106">
      <w:pPr>
        <w:rPr>
          <w:rFonts w:ascii="Times New Roman" w:hAnsi="Times New Roman" w:cs="Times New Roman"/>
          <w:sz w:val="24"/>
          <w:szCs w:val="24"/>
        </w:rPr>
      </w:pP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Justice Mridula Bhatkar, Justice Shalini Phansalkar</w:t>
      </w:r>
      <w:r w:rsidR="003075C5" w:rsidRPr="00CA4565">
        <w:rPr>
          <w:rFonts w:ascii="Times New Roman" w:hAnsi="Times New Roman" w:cs="Times New Roman"/>
          <w:sz w:val="24"/>
          <w:szCs w:val="24"/>
        </w:rPr>
        <w:t xml:space="preserve"> Joshi</w:t>
      </w:r>
      <w:r w:rsidR="00FD59C4" w:rsidRPr="00CA4565">
        <w:rPr>
          <w:rFonts w:ascii="Times New Roman" w:hAnsi="Times New Roman" w:cs="Times New Roman"/>
          <w:sz w:val="24"/>
          <w:szCs w:val="24"/>
        </w:rPr>
        <w:t xml:space="preserve"> from </w:t>
      </w:r>
      <w:r w:rsidR="00FD59C4" w:rsidRPr="00CA4565">
        <w:rPr>
          <w:rFonts w:ascii="Times New Roman" w:eastAsia="Calibri" w:hAnsi="Times New Roman" w:cs="Times New Roman"/>
          <w:sz w:val="24"/>
          <w:szCs w:val="24"/>
        </w:rPr>
        <w:t>Bombay High Court</w:t>
      </w:r>
      <w:r w:rsidR="00981A18" w:rsidRPr="00CA4565">
        <w:rPr>
          <w:rFonts w:ascii="Times New Roman" w:hAnsi="Times New Roman" w:cs="Times New Roman"/>
          <w:sz w:val="24"/>
          <w:szCs w:val="24"/>
        </w:rPr>
        <w:t>, Adv</w:t>
      </w:r>
      <w:r w:rsidR="00FD59C4" w:rsidRPr="00CA4565">
        <w:rPr>
          <w:rFonts w:ascii="Times New Roman" w:hAnsi="Times New Roman" w:cs="Times New Roman"/>
          <w:sz w:val="24"/>
          <w:szCs w:val="24"/>
        </w:rPr>
        <w:t>. Hemant Chavan from Pune,</w:t>
      </w:r>
      <w:r w:rsidRPr="00CA4565">
        <w:rPr>
          <w:rFonts w:ascii="Times New Roman" w:hAnsi="Times New Roman" w:cs="Times New Roman"/>
          <w:sz w:val="24"/>
          <w:szCs w:val="24"/>
        </w:rPr>
        <w:t xml:space="preserve"> </w:t>
      </w:r>
      <w:r w:rsidR="00FD59C4" w:rsidRPr="00CA4565">
        <w:rPr>
          <w:rFonts w:ascii="Times New Roman" w:hAnsi="Times New Roman" w:cs="Times New Roman"/>
          <w:sz w:val="24"/>
          <w:szCs w:val="24"/>
        </w:rPr>
        <w:t>Adv</w:t>
      </w:r>
      <w:r w:rsidRPr="00CA4565">
        <w:rPr>
          <w:rFonts w:ascii="Times New Roman" w:hAnsi="Times New Roman" w:cs="Times New Roman"/>
          <w:sz w:val="24"/>
          <w:szCs w:val="24"/>
        </w:rPr>
        <w:t>.</w:t>
      </w:r>
      <w:r w:rsidR="00FD59C4" w:rsidRPr="00CA4565">
        <w:rPr>
          <w:rFonts w:ascii="Times New Roman" w:hAnsi="Times New Roman" w:cs="Times New Roman"/>
          <w:sz w:val="24"/>
          <w:szCs w:val="24"/>
        </w:rPr>
        <w:t xml:space="preserve"> </w:t>
      </w:r>
      <w:r w:rsidRPr="00CA4565">
        <w:rPr>
          <w:rFonts w:ascii="Times New Roman" w:hAnsi="Times New Roman" w:cs="Times New Roman"/>
          <w:sz w:val="24"/>
          <w:szCs w:val="24"/>
        </w:rPr>
        <w:t>Ujjwala Pawar</w:t>
      </w:r>
      <w:r w:rsidR="00FD59C4" w:rsidRPr="00CA4565">
        <w:rPr>
          <w:rFonts w:ascii="Times New Roman" w:hAnsi="Times New Roman" w:cs="Times New Roman"/>
          <w:sz w:val="24"/>
          <w:szCs w:val="24"/>
        </w:rPr>
        <w:t xml:space="preserve">, </w:t>
      </w:r>
      <w:r w:rsidR="00FD59C4" w:rsidRPr="00CA4565">
        <w:rPr>
          <w:rFonts w:ascii="Times New Roman" w:eastAsia="Calibri" w:hAnsi="Times New Roman" w:cs="Times New Roman"/>
          <w:sz w:val="24"/>
          <w:szCs w:val="24"/>
        </w:rPr>
        <w:t>Dist. Govt. Pleader</w:t>
      </w:r>
      <w:r w:rsidR="00FD59C4" w:rsidRPr="00CA4565">
        <w:rPr>
          <w:rFonts w:ascii="Times New Roman" w:hAnsi="Times New Roman" w:cs="Times New Roman"/>
          <w:sz w:val="24"/>
          <w:szCs w:val="24"/>
        </w:rPr>
        <w:t xml:space="preserve"> from Pune</w:t>
      </w:r>
      <w:r w:rsidRPr="00CA4565">
        <w:rPr>
          <w:rFonts w:ascii="Times New Roman" w:hAnsi="Times New Roman" w:cs="Times New Roman"/>
          <w:sz w:val="24"/>
          <w:szCs w:val="24"/>
        </w:rPr>
        <w:t xml:space="preserve">, </w:t>
      </w:r>
      <w:r w:rsidR="00FD59C4" w:rsidRPr="00CA4565">
        <w:rPr>
          <w:rFonts w:ascii="Times New Roman" w:hAnsi="Times New Roman" w:cs="Times New Roman"/>
          <w:sz w:val="24"/>
          <w:szCs w:val="24"/>
        </w:rPr>
        <w:t>Adv. Hrishikesh Ganu from Pune, Adv.</w:t>
      </w:r>
      <w:r w:rsidRPr="00CA4565">
        <w:rPr>
          <w:rFonts w:ascii="Times New Roman" w:hAnsi="Times New Roman" w:cs="Times New Roman"/>
          <w:sz w:val="24"/>
          <w:szCs w:val="24"/>
        </w:rPr>
        <w:t xml:space="preserve"> Nitin Deshpande</w:t>
      </w:r>
      <w:r w:rsidR="00FD59C4" w:rsidRPr="00CA4565">
        <w:rPr>
          <w:rFonts w:ascii="Times New Roman" w:hAnsi="Times New Roman" w:cs="Times New Roman"/>
          <w:sz w:val="24"/>
          <w:szCs w:val="24"/>
        </w:rPr>
        <w:t xml:space="preserve"> from </w:t>
      </w:r>
      <w:r w:rsidR="00FD59C4" w:rsidRPr="00CA4565">
        <w:rPr>
          <w:rFonts w:ascii="Times New Roman" w:eastAsia="Calibri" w:hAnsi="Times New Roman" w:cs="Times New Roman"/>
          <w:sz w:val="24"/>
          <w:szCs w:val="24"/>
        </w:rPr>
        <w:t>Bombay High Court</w:t>
      </w:r>
      <w:r w:rsidRPr="00CA4565">
        <w:rPr>
          <w:rFonts w:ascii="Times New Roman" w:hAnsi="Times New Roman" w:cs="Times New Roman"/>
          <w:sz w:val="24"/>
          <w:szCs w:val="24"/>
        </w:rPr>
        <w:t xml:space="preserve">, </w:t>
      </w:r>
      <w:r w:rsidR="00BC265E" w:rsidRPr="00CA4565">
        <w:rPr>
          <w:rFonts w:ascii="Times New Roman" w:hAnsi="Times New Roman" w:cs="Times New Roman"/>
          <w:sz w:val="24"/>
          <w:szCs w:val="24"/>
        </w:rPr>
        <w:t>J</w:t>
      </w:r>
      <w:r w:rsidR="00BC265E" w:rsidRPr="00CA4565">
        <w:rPr>
          <w:rFonts w:ascii="Times New Roman" w:eastAsia="Calibri" w:hAnsi="Times New Roman" w:cs="Times New Roman"/>
          <w:sz w:val="24"/>
          <w:szCs w:val="24"/>
        </w:rPr>
        <w:t>ustice</w:t>
      </w:r>
      <w:r w:rsidRPr="00CA4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4565">
        <w:rPr>
          <w:rFonts w:ascii="Times New Roman" w:hAnsi="Times New Roman" w:cs="Times New Roman"/>
          <w:sz w:val="24"/>
          <w:szCs w:val="24"/>
        </w:rPr>
        <w:t>K.K.Jahagirdar</w:t>
      </w:r>
      <w:r w:rsidR="00BC265E" w:rsidRPr="00CA4565">
        <w:rPr>
          <w:rFonts w:ascii="Times New Roman" w:hAnsi="Times New Roman" w:cs="Times New Roman"/>
          <w:sz w:val="24"/>
          <w:szCs w:val="24"/>
        </w:rPr>
        <w:t>,</w:t>
      </w:r>
      <w:r w:rsidR="00981A18" w:rsidRPr="00CA4565">
        <w:rPr>
          <w:rFonts w:ascii="Times New Roman" w:hAnsi="Times New Roman" w:cs="Times New Roman"/>
          <w:sz w:val="24"/>
          <w:szCs w:val="24"/>
        </w:rPr>
        <w:t xml:space="preserve"> </w:t>
      </w:r>
      <w:r w:rsidR="00981A18" w:rsidRPr="00CA4565">
        <w:rPr>
          <w:rFonts w:ascii="Times New Roman" w:eastAsia="Calibri" w:hAnsi="Times New Roman" w:cs="Times New Roman"/>
          <w:sz w:val="24"/>
          <w:szCs w:val="24"/>
        </w:rPr>
        <w:t>District Judge - 2 &amp; Additional Sessions Judge</w:t>
      </w:r>
      <w:r w:rsidR="00981A18" w:rsidRPr="00CA4565">
        <w:rPr>
          <w:rFonts w:ascii="Times New Roman" w:hAnsi="Times New Roman" w:cs="Times New Roman"/>
          <w:sz w:val="24"/>
          <w:szCs w:val="24"/>
        </w:rPr>
        <w:t xml:space="preserve"> from Pune</w:t>
      </w:r>
      <w:r w:rsidRPr="00CA4565">
        <w:rPr>
          <w:rFonts w:ascii="Times New Roman" w:hAnsi="Times New Roman" w:cs="Times New Roman"/>
          <w:sz w:val="24"/>
          <w:szCs w:val="24"/>
        </w:rPr>
        <w:t>,</w:t>
      </w:r>
      <w:r w:rsidR="00BC265E" w:rsidRPr="00CA4565">
        <w:rPr>
          <w:rFonts w:ascii="Times New Roman" w:hAnsi="Times New Roman" w:cs="Times New Roman"/>
          <w:sz w:val="24"/>
          <w:szCs w:val="24"/>
        </w:rPr>
        <w:t xml:space="preserve"> </w:t>
      </w:r>
      <w:r w:rsidR="00BC265E" w:rsidRPr="00CA4565">
        <w:rPr>
          <w:rFonts w:ascii="Times New Roman" w:eastAsia="Calibri" w:hAnsi="Times New Roman" w:cs="Times New Roman"/>
          <w:sz w:val="24"/>
          <w:szCs w:val="24"/>
        </w:rPr>
        <w:t>Justice. Mukund</w:t>
      </w:r>
      <w:r w:rsidR="00BC265E" w:rsidRPr="00CA4565">
        <w:rPr>
          <w:rFonts w:ascii="Times New Roman" w:hAnsi="Times New Roman" w:cs="Times New Roman"/>
          <w:sz w:val="24"/>
          <w:szCs w:val="24"/>
        </w:rPr>
        <w:t xml:space="preserve"> </w:t>
      </w:r>
      <w:r w:rsidR="00BC265E" w:rsidRPr="00CA4565">
        <w:rPr>
          <w:rFonts w:ascii="Times New Roman" w:eastAsia="Calibri" w:hAnsi="Times New Roman" w:cs="Times New Roman"/>
          <w:sz w:val="24"/>
          <w:szCs w:val="24"/>
        </w:rPr>
        <w:t>Sewlikar</w:t>
      </w:r>
      <w:r w:rsidR="00FF7D44" w:rsidRPr="00CA4565">
        <w:rPr>
          <w:rFonts w:ascii="Times New Roman" w:eastAsia="Calibri" w:hAnsi="Times New Roman" w:cs="Times New Roman"/>
          <w:sz w:val="24"/>
          <w:szCs w:val="24"/>
        </w:rPr>
        <w:t>,</w:t>
      </w:r>
      <w:r w:rsidRPr="00CA4565">
        <w:rPr>
          <w:rFonts w:ascii="Times New Roman" w:hAnsi="Times New Roman" w:cs="Times New Roman"/>
          <w:sz w:val="24"/>
          <w:szCs w:val="24"/>
        </w:rPr>
        <w:t xml:space="preserve"> </w:t>
      </w:r>
      <w:r w:rsidR="00981A18" w:rsidRPr="00CA4565">
        <w:rPr>
          <w:rFonts w:ascii="Times New Roman" w:hAnsi="Times New Roman" w:cs="Times New Roman"/>
          <w:sz w:val="24"/>
          <w:szCs w:val="24"/>
        </w:rPr>
        <w:t>Adv</w:t>
      </w:r>
      <w:r w:rsidRPr="00CA4565">
        <w:rPr>
          <w:rFonts w:ascii="Times New Roman" w:hAnsi="Times New Roman" w:cs="Times New Roman"/>
          <w:sz w:val="24"/>
          <w:szCs w:val="24"/>
        </w:rPr>
        <w:t xml:space="preserve">. Madhav Khurana </w:t>
      </w:r>
      <w:r w:rsidR="00981A18" w:rsidRPr="00CA4565">
        <w:rPr>
          <w:rFonts w:ascii="Times New Roman" w:hAnsi="Times New Roman" w:cs="Times New Roman"/>
          <w:sz w:val="24"/>
          <w:szCs w:val="24"/>
        </w:rPr>
        <w:t xml:space="preserve">from Supreme Court, </w:t>
      </w:r>
      <w:r w:rsidRPr="00CA4565">
        <w:rPr>
          <w:rFonts w:ascii="Times New Roman" w:hAnsi="Times New Roman" w:cs="Times New Roman"/>
          <w:sz w:val="24"/>
          <w:szCs w:val="24"/>
        </w:rPr>
        <w:t>were the eminent speakers.</w:t>
      </w: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 xml:space="preserve">As a part of the course, students were also provided </w:t>
      </w:r>
      <w:r w:rsidR="00FF7D44" w:rsidRPr="00CA4565">
        <w:rPr>
          <w:rFonts w:ascii="Times New Roman" w:hAnsi="Times New Roman" w:cs="Times New Roman"/>
          <w:sz w:val="24"/>
          <w:szCs w:val="24"/>
        </w:rPr>
        <w:t>with</w:t>
      </w:r>
      <w:r w:rsidRPr="00CA4565">
        <w:rPr>
          <w:rFonts w:ascii="Times New Roman" w:hAnsi="Times New Roman" w:cs="Times New Roman"/>
          <w:sz w:val="24"/>
          <w:szCs w:val="24"/>
        </w:rPr>
        <w:t xml:space="preserve"> Code of Criminal Procedure, 1973</w:t>
      </w:r>
      <w:r w:rsidR="00FF7D44" w:rsidRPr="00CA4565">
        <w:rPr>
          <w:rFonts w:ascii="Times New Roman" w:hAnsi="Times New Roman" w:cs="Times New Roman"/>
          <w:sz w:val="24"/>
          <w:szCs w:val="24"/>
        </w:rPr>
        <w:t>.</w:t>
      </w:r>
    </w:p>
    <w:p w:rsidR="00683106" w:rsidRPr="00CA4565" w:rsidRDefault="00683106" w:rsidP="00683106">
      <w:pPr>
        <w:rPr>
          <w:rFonts w:ascii="Times New Roman" w:hAnsi="Times New Roman" w:cs="Times New Roman"/>
          <w:sz w:val="24"/>
          <w:szCs w:val="24"/>
        </w:rPr>
      </w:pPr>
    </w:p>
    <w:p w:rsidR="00A73041" w:rsidRPr="00CA4565" w:rsidRDefault="00683106">
      <w:pPr>
        <w:rPr>
          <w:rFonts w:ascii="Times New Roman" w:hAnsi="Times New Roman" w:cs="Times New Roman"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 xml:space="preserve">Faculty and the course material was </w:t>
      </w:r>
      <w:r w:rsidR="00FF7D44" w:rsidRPr="00CA4565">
        <w:rPr>
          <w:rFonts w:ascii="Times New Roman" w:hAnsi="Times New Roman" w:cs="Times New Roman"/>
          <w:sz w:val="24"/>
          <w:szCs w:val="24"/>
        </w:rPr>
        <w:t>highly appreciated by the students</w:t>
      </w:r>
      <w:r w:rsidRPr="00CA4565">
        <w:rPr>
          <w:rFonts w:ascii="Times New Roman" w:hAnsi="Times New Roman" w:cs="Times New Roman"/>
          <w:sz w:val="24"/>
          <w:szCs w:val="24"/>
        </w:rPr>
        <w:t xml:space="preserve"> as per the feedback given by the students of this batch.</w:t>
      </w:r>
    </w:p>
    <w:p w:rsidR="001F1013" w:rsidRPr="00CA4565" w:rsidRDefault="00FF7D44" w:rsidP="00CA4565">
      <w:pPr>
        <w:rPr>
          <w:rFonts w:ascii="Times New Roman" w:hAnsi="Times New Roman" w:cs="Times New Roman"/>
          <w:b/>
          <w:sz w:val="24"/>
          <w:szCs w:val="24"/>
        </w:rPr>
      </w:pPr>
      <w:r w:rsidRPr="00CA4565">
        <w:rPr>
          <w:rFonts w:ascii="Times New Roman" w:hAnsi="Times New Roman" w:cs="Times New Roman"/>
          <w:sz w:val="24"/>
          <w:szCs w:val="24"/>
        </w:rPr>
        <w:t>Adv. K. K. Jahagirdar, Mr. Sewlikar, Adv. Hrishikesh Ganu and Adv. Nitin Deshpande enriched the course by their valuable inputs in the designing of the course.</w:t>
      </w:r>
      <w:r w:rsidR="00A4309C" w:rsidRPr="00CA4565">
        <w:rPr>
          <w:rFonts w:ascii="Times New Roman" w:hAnsi="Times New Roman" w:cs="Times New Roman"/>
          <w:sz w:val="24"/>
          <w:szCs w:val="24"/>
        </w:rPr>
        <w:t xml:space="preserve"> Student coordinator was Ms. </w:t>
      </w:r>
      <w:proofErr w:type="spellStart"/>
      <w:r w:rsidR="00A4309C" w:rsidRPr="00CA4565">
        <w:rPr>
          <w:rFonts w:ascii="Times New Roman" w:hAnsi="Times New Roman" w:cs="Times New Roman"/>
          <w:sz w:val="24"/>
          <w:szCs w:val="24"/>
        </w:rPr>
        <w:t>Shruti</w:t>
      </w:r>
      <w:proofErr w:type="spellEnd"/>
      <w:r w:rsidR="00A4309C" w:rsidRPr="00CA4565">
        <w:rPr>
          <w:rFonts w:ascii="Times New Roman" w:hAnsi="Times New Roman" w:cs="Times New Roman"/>
          <w:sz w:val="24"/>
          <w:szCs w:val="24"/>
        </w:rPr>
        <w:t xml:space="preserve"> Goyal.</w:t>
      </w:r>
    </w:p>
    <w:sectPr w:rsidR="001F1013" w:rsidRPr="00CA4565" w:rsidSect="0067396B">
      <w:pgSz w:w="12240" w:h="15840"/>
      <w:pgMar w:top="27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36494"/>
    <w:multiLevelType w:val="hybridMultilevel"/>
    <w:tmpl w:val="B8E81710"/>
    <w:lvl w:ilvl="0" w:tplc="21C60B52">
      <w:start w:val="1"/>
      <w:numFmt w:val="decimal"/>
      <w:pStyle w:val="TOC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640E"/>
    <w:multiLevelType w:val="hybridMultilevel"/>
    <w:tmpl w:val="8168D49E"/>
    <w:lvl w:ilvl="0" w:tplc="0409000F">
      <w:start w:val="1"/>
      <w:numFmt w:val="decimal"/>
      <w:lvlText w:val="%1."/>
      <w:lvlJc w:val="left"/>
      <w:pPr>
        <w:ind w:left="14" w:hanging="360"/>
      </w:pPr>
    </w:lvl>
    <w:lvl w:ilvl="1" w:tplc="04090019" w:tentative="1">
      <w:start w:val="1"/>
      <w:numFmt w:val="lowerLetter"/>
      <w:lvlText w:val="%2."/>
      <w:lvlJc w:val="left"/>
      <w:pPr>
        <w:ind w:left="734" w:hanging="360"/>
      </w:pPr>
    </w:lvl>
    <w:lvl w:ilvl="2" w:tplc="0409001B" w:tentative="1">
      <w:start w:val="1"/>
      <w:numFmt w:val="lowerRoman"/>
      <w:lvlText w:val="%3."/>
      <w:lvlJc w:val="right"/>
      <w:pPr>
        <w:ind w:left="1454" w:hanging="180"/>
      </w:pPr>
    </w:lvl>
    <w:lvl w:ilvl="3" w:tplc="0409000F" w:tentative="1">
      <w:start w:val="1"/>
      <w:numFmt w:val="decimal"/>
      <w:lvlText w:val="%4."/>
      <w:lvlJc w:val="left"/>
      <w:pPr>
        <w:ind w:left="2174" w:hanging="360"/>
      </w:pPr>
    </w:lvl>
    <w:lvl w:ilvl="4" w:tplc="04090019" w:tentative="1">
      <w:start w:val="1"/>
      <w:numFmt w:val="lowerLetter"/>
      <w:lvlText w:val="%5."/>
      <w:lvlJc w:val="left"/>
      <w:pPr>
        <w:ind w:left="2894" w:hanging="360"/>
      </w:pPr>
    </w:lvl>
    <w:lvl w:ilvl="5" w:tplc="0409001B" w:tentative="1">
      <w:start w:val="1"/>
      <w:numFmt w:val="lowerRoman"/>
      <w:lvlText w:val="%6."/>
      <w:lvlJc w:val="right"/>
      <w:pPr>
        <w:ind w:left="3614" w:hanging="180"/>
      </w:pPr>
    </w:lvl>
    <w:lvl w:ilvl="6" w:tplc="0409000F" w:tentative="1">
      <w:start w:val="1"/>
      <w:numFmt w:val="decimal"/>
      <w:lvlText w:val="%7."/>
      <w:lvlJc w:val="left"/>
      <w:pPr>
        <w:ind w:left="4334" w:hanging="360"/>
      </w:pPr>
    </w:lvl>
    <w:lvl w:ilvl="7" w:tplc="04090019" w:tentative="1">
      <w:start w:val="1"/>
      <w:numFmt w:val="lowerLetter"/>
      <w:lvlText w:val="%8."/>
      <w:lvlJc w:val="left"/>
      <w:pPr>
        <w:ind w:left="5054" w:hanging="360"/>
      </w:pPr>
    </w:lvl>
    <w:lvl w:ilvl="8" w:tplc="040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2" w15:restartNumberingAfterBreak="0">
    <w:nsid w:val="688A3930"/>
    <w:multiLevelType w:val="hybridMultilevel"/>
    <w:tmpl w:val="3CB2F386"/>
    <w:lvl w:ilvl="0" w:tplc="0409000F">
      <w:start w:val="1"/>
      <w:numFmt w:val="decimal"/>
      <w:lvlText w:val="%1."/>
      <w:lvlJc w:val="left"/>
      <w:pPr>
        <w:ind w:left="14" w:hanging="360"/>
      </w:pPr>
    </w:lvl>
    <w:lvl w:ilvl="1" w:tplc="04090019" w:tentative="1">
      <w:start w:val="1"/>
      <w:numFmt w:val="lowerLetter"/>
      <w:lvlText w:val="%2."/>
      <w:lvlJc w:val="left"/>
      <w:pPr>
        <w:ind w:left="734" w:hanging="360"/>
      </w:pPr>
    </w:lvl>
    <w:lvl w:ilvl="2" w:tplc="0409001B" w:tentative="1">
      <w:start w:val="1"/>
      <w:numFmt w:val="lowerRoman"/>
      <w:lvlText w:val="%3."/>
      <w:lvlJc w:val="right"/>
      <w:pPr>
        <w:ind w:left="1454" w:hanging="180"/>
      </w:pPr>
    </w:lvl>
    <w:lvl w:ilvl="3" w:tplc="0409000F" w:tentative="1">
      <w:start w:val="1"/>
      <w:numFmt w:val="decimal"/>
      <w:lvlText w:val="%4."/>
      <w:lvlJc w:val="left"/>
      <w:pPr>
        <w:ind w:left="2174" w:hanging="360"/>
      </w:pPr>
    </w:lvl>
    <w:lvl w:ilvl="4" w:tplc="04090019" w:tentative="1">
      <w:start w:val="1"/>
      <w:numFmt w:val="lowerLetter"/>
      <w:lvlText w:val="%5."/>
      <w:lvlJc w:val="left"/>
      <w:pPr>
        <w:ind w:left="2894" w:hanging="360"/>
      </w:pPr>
    </w:lvl>
    <w:lvl w:ilvl="5" w:tplc="0409001B" w:tentative="1">
      <w:start w:val="1"/>
      <w:numFmt w:val="lowerRoman"/>
      <w:lvlText w:val="%6."/>
      <w:lvlJc w:val="right"/>
      <w:pPr>
        <w:ind w:left="3614" w:hanging="180"/>
      </w:pPr>
    </w:lvl>
    <w:lvl w:ilvl="6" w:tplc="0409000F" w:tentative="1">
      <w:start w:val="1"/>
      <w:numFmt w:val="decimal"/>
      <w:lvlText w:val="%7."/>
      <w:lvlJc w:val="left"/>
      <w:pPr>
        <w:ind w:left="4334" w:hanging="360"/>
      </w:pPr>
    </w:lvl>
    <w:lvl w:ilvl="7" w:tplc="04090019" w:tentative="1">
      <w:start w:val="1"/>
      <w:numFmt w:val="lowerLetter"/>
      <w:lvlText w:val="%8."/>
      <w:lvlJc w:val="left"/>
      <w:pPr>
        <w:ind w:left="5054" w:hanging="360"/>
      </w:pPr>
    </w:lvl>
    <w:lvl w:ilvl="8" w:tplc="0409001B" w:tentative="1">
      <w:start w:val="1"/>
      <w:numFmt w:val="lowerRoman"/>
      <w:lvlText w:val="%9."/>
      <w:lvlJc w:val="right"/>
      <w:pPr>
        <w:ind w:left="577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06"/>
    <w:rsid w:val="00061B0B"/>
    <w:rsid w:val="000A28C3"/>
    <w:rsid w:val="001F1013"/>
    <w:rsid w:val="002121FE"/>
    <w:rsid w:val="002A0E44"/>
    <w:rsid w:val="003075C5"/>
    <w:rsid w:val="00361678"/>
    <w:rsid w:val="00492D51"/>
    <w:rsid w:val="00505C36"/>
    <w:rsid w:val="00623138"/>
    <w:rsid w:val="0067396B"/>
    <w:rsid w:val="00683106"/>
    <w:rsid w:val="006E3A2E"/>
    <w:rsid w:val="007943E4"/>
    <w:rsid w:val="008C2972"/>
    <w:rsid w:val="00981A18"/>
    <w:rsid w:val="00A4309C"/>
    <w:rsid w:val="00A73041"/>
    <w:rsid w:val="00B51900"/>
    <w:rsid w:val="00BC265E"/>
    <w:rsid w:val="00BE1786"/>
    <w:rsid w:val="00C9688D"/>
    <w:rsid w:val="00CA4565"/>
    <w:rsid w:val="00CD6BD3"/>
    <w:rsid w:val="00D21A4B"/>
    <w:rsid w:val="00F56A8C"/>
    <w:rsid w:val="00F65E6C"/>
    <w:rsid w:val="00F95DE3"/>
    <w:rsid w:val="00FD10AC"/>
    <w:rsid w:val="00FD59C4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FC999-17ED-446B-A606-29CFC44C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06"/>
    <w:pPr>
      <w:spacing w:after="0" w:line="240" w:lineRule="auto"/>
      <w:ind w:left="-706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he Independent  Non- Executive Director"/>
    <w:basedOn w:val="Normal"/>
    <w:next w:val="Normal"/>
    <w:autoRedefine/>
    <w:uiPriority w:val="39"/>
    <w:unhideWhenUsed/>
    <w:qFormat/>
    <w:rsid w:val="00F65E6C"/>
    <w:pPr>
      <w:framePr w:wrap="around" w:vAnchor="text" w:hAnchor="text" w:y="1"/>
      <w:numPr>
        <w:numId w:val="1"/>
      </w:numPr>
      <w:pBdr>
        <w:bottom w:val="single" w:sz="8" w:space="4" w:color="4F81BD" w:themeColor="accent1"/>
      </w:pBdr>
      <w:spacing w:after="1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F65E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8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 Placement</dc:creator>
  <cp:lastModifiedBy>DeepaliM</cp:lastModifiedBy>
  <cp:revision>11</cp:revision>
  <cp:lastPrinted>2018-03-16T07:24:00Z</cp:lastPrinted>
  <dcterms:created xsi:type="dcterms:W3CDTF">2018-11-19T09:38:00Z</dcterms:created>
  <dcterms:modified xsi:type="dcterms:W3CDTF">2018-11-19T11:19:00Z</dcterms:modified>
</cp:coreProperties>
</file>